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E8" w:rsidRDefault="00ED7431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-19.1pt;width:549.85pt;height:783.65pt;z-index:251658240" filled="f" stroked="f">
            <v:textbox>
              <w:txbxContent>
                <w:p w:rsid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E07DCA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sz w:val="32"/>
                      <w:szCs w:val="32"/>
                    </w:rPr>
                  </w:pPr>
                </w:p>
                <w:p w:rsidR="00E07DCA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Министерство науки</w:t>
                  </w:r>
                  <w:r w:rsidR="001B47B6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и</w:t>
                  </w:r>
                  <w:r w:rsidR="001B47B6" w:rsidRPr="001B47B6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</w:t>
                  </w:r>
                  <w:r w:rsidR="001B47B6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высшего образования</w:t>
                  </w: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РФ</w:t>
                  </w:r>
                </w:p>
                <w:p w:rsidR="005F1BEF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Ф</w:t>
                  </w:r>
                  <w:r w:rsidR="005F1BEF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ГБОУ ВО «Брянский государственный</w:t>
                  </w:r>
                </w:p>
                <w:p w:rsidR="005F1BEF" w:rsidRPr="00E07DCA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инженерно-технологический университет»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Институт лесного комплекса, транспорта </w:t>
                  </w: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 экологии</w:t>
                  </w:r>
                </w:p>
                <w:p w:rsidR="000B5BEB" w:rsidRDefault="00FC4051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Кафедра промышленной экологии и техносферной безопасности</w:t>
                  </w:r>
                </w:p>
                <w:p w:rsidR="000B5BEB" w:rsidRDefault="000B5BEB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4752388" cy="4235824"/>
                        <wp:effectExtent l="0" t="0" r="0" b="0"/>
                        <wp:docPr id="1" name="Рисунок 0" descr="эмблем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эмблема.gif"/>
                                <pic:cNvPicPr/>
                              </pic:nvPicPr>
                              <pic:blipFill>
                                <a:blip r:embed="rId7"/>
                                <a:srcRect t="6478" b="303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2388" cy="423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1BEF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Cs w:val="24"/>
                    </w:rPr>
                  </w:pPr>
                </w:p>
                <w:p w:rsidR="005F1BEF" w:rsidRPr="001664E8" w:rsidRDefault="0052512C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>
                    <w:rPr>
                      <w:rFonts w:ascii="Segoe Script" w:hAnsi="Segoe Script"/>
                      <w:b/>
                      <w:sz w:val="32"/>
                      <w:szCs w:val="32"/>
                      <w:lang w:val="en-US"/>
                    </w:rPr>
                    <w:t>IX</w:t>
                  </w:r>
                  <w:r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Международная научно-практическая </w:t>
                  </w:r>
                </w:p>
                <w:p w:rsidR="005F1BEF" w:rsidRPr="001664E8" w:rsidRDefault="0052512C" w:rsidP="00703591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К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онференция</w:t>
                  </w:r>
                  <w:r>
                    <w:rPr>
                      <w:rFonts w:ascii="Segoe Script" w:hAnsi="Segoe Script"/>
                      <w:b/>
                      <w:sz w:val="32"/>
                      <w:szCs w:val="32"/>
                    </w:rPr>
                    <w:t>, посвященная 90-летию образования университета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52512C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Брянск 20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>20</w:t>
                  </w:r>
                </w:p>
              </w:txbxContent>
            </v:textbox>
          </v:shape>
        </w:pict>
      </w:r>
    </w:p>
    <w:p w:rsidR="001664E8" w:rsidRDefault="001664E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1664E8" w:rsidRPr="00633FC8" w:rsidRDefault="001664E8" w:rsidP="001664E8">
      <w:pPr>
        <w:ind w:firstLine="426"/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sz w:val="22"/>
        </w:rPr>
        <w:lastRenderedPageBreak/>
        <w:t xml:space="preserve">К участию в конференции приглашаются </w:t>
      </w:r>
      <w:r w:rsidR="000B5BEB" w:rsidRPr="00633FC8">
        <w:rPr>
          <w:rFonts w:ascii="Bookman Old Style" w:hAnsi="Bookman Old Style"/>
          <w:sz w:val="22"/>
        </w:rPr>
        <w:t>состоявшиеся и будущие</w:t>
      </w:r>
      <w:r w:rsidRPr="00633FC8">
        <w:rPr>
          <w:rFonts w:ascii="Bookman Old Style" w:hAnsi="Bookman Old Style"/>
          <w:color w:val="000000"/>
          <w:sz w:val="22"/>
        </w:rPr>
        <w:t xml:space="preserve"> ученые</w:t>
      </w:r>
      <w:r w:rsidR="00A95C88" w:rsidRPr="00633FC8">
        <w:rPr>
          <w:rFonts w:ascii="Bookman Old Style" w:hAnsi="Bookman Old Style"/>
          <w:color w:val="000000"/>
          <w:sz w:val="22"/>
        </w:rPr>
        <w:t>,</w:t>
      </w:r>
      <w:r w:rsidRPr="00633FC8">
        <w:rPr>
          <w:rFonts w:ascii="Bookman Old Style" w:hAnsi="Bookman Old Style"/>
          <w:sz w:val="22"/>
        </w:rPr>
        <w:t xml:space="preserve"> научно-практические интересы которых распространяются на вопросы экологии, охраны окружающей среды и рационального природопользования, </w:t>
      </w:r>
      <w:r w:rsidR="001B47B6" w:rsidRPr="00633FC8">
        <w:rPr>
          <w:rFonts w:ascii="Bookman Old Style" w:hAnsi="Bookman Old Style"/>
          <w:sz w:val="22"/>
        </w:rPr>
        <w:t xml:space="preserve">состояния природных экосистем, </w:t>
      </w:r>
      <w:r w:rsidRPr="00633FC8">
        <w:rPr>
          <w:rFonts w:ascii="Bookman Old Style" w:hAnsi="Bookman Old Style"/>
          <w:sz w:val="22"/>
        </w:rPr>
        <w:t xml:space="preserve">обеспечения экологической и производственной безопасности, защиты населения и территорий от чрезвычайных ситуаций, а также социальные проблемы, связанные с особенностями взаимодействия современного человека с окружающей средой 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633FC8" w:rsidRDefault="001664E8" w:rsidP="001664E8">
      <w:pPr>
        <w:rPr>
          <w:rFonts w:ascii="Bookman Old Style" w:hAnsi="Bookman Old Style"/>
          <w:b/>
          <w:sz w:val="22"/>
        </w:rPr>
      </w:pPr>
      <w:r w:rsidRPr="00633FC8">
        <w:rPr>
          <w:rFonts w:ascii="Bookman Old Style" w:hAnsi="Bookman Old Style"/>
          <w:b/>
          <w:sz w:val="22"/>
        </w:rPr>
        <w:t xml:space="preserve">Время проведения конференции:  </w:t>
      </w:r>
      <w:r w:rsidR="00A95C88" w:rsidRPr="00633FC8">
        <w:rPr>
          <w:rFonts w:ascii="Bookman Old Style" w:hAnsi="Bookman Old Style"/>
          <w:b/>
          <w:sz w:val="22"/>
        </w:rPr>
        <w:t>2</w:t>
      </w:r>
      <w:r w:rsidR="0052512C" w:rsidRPr="00633FC8">
        <w:rPr>
          <w:rFonts w:ascii="Bookman Old Style" w:hAnsi="Bookman Old Style"/>
          <w:b/>
          <w:sz w:val="22"/>
        </w:rPr>
        <w:t>3</w:t>
      </w:r>
      <w:r w:rsidRPr="00633FC8">
        <w:rPr>
          <w:rFonts w:ascii="Bookman Old Style" w:hAnsi="Bookman Old Style"/>
          <w:b/>
          <w:sz w:val="22"/>
        </w:rPr>
        <w:t xml:space="preserve"> – </w:t>
      </w:r>
      <w:r w:rsidR="00A95C88" w:rsidRPr="00633FC8">
        <w:rPr>
          <w:rFonts w:ascii="Bookman Old Style" w:hAnsi="Bookman Old Style"/>
          <w:b/>
          <w:sz w:val="22"/>
        </w:rPr>
        <w:t>2</w:t>
      </w:r>
      <w:r w:rsidR="0052512C" w:rsidRPr="00633FC8">
        <w:rPr>
          <w:rFonts w:ascii="Bookman Old Style" w:hAnsi="Bookman Old Style"/>
          <w:b/>
          <w:sz w:val="22"/>
        </w:rPr>
        <w:t>5</w:t>
      </w:r>
      <w:r w:rsidRPr="00633FC8">
        <w:rPr>
          <w:rFonts w:ascii="Bookman Old Style" w:hAnsi="Bookman Old Style"/>
          <w:b/>
          <w:sz w:val="22"/>
        </w:rPr>
        <w:t xml:space="preserve"> </w:t>
      </w:r>
      <w:r w:rsidR="00A95C88" w:rsidRPr="00633FC8">
        <w:rPr>
          <w:rFonts w:ascii="Bookman Old Style" w:hAnsi="Bookman Old Style"/>
          <w:b/>
          <w:sz w:val="22"/>
        </w:rPr>
        <w:t>апреля</w:t>
      </w:r>
      <w:r w:rsidRPr="00633FC8">
        <w:rPr>
          <w:rFonts w:ascii="Bookman Old Style" w:hAnsi="Bookman Old Style"/>
          <w:b/>
          <w:sz w:val="22"/>
        </w:rPr>
        <w:t xml:space="preserve"> 20</w:t>
      </w:r>
      <w:r w:rsidR="0052512C" w:rsidRPr="00633FC8">
        <w:rPr>
          <w:rFonts w:ascii="Bookman Old Style" w:hAnsi="Bookman Old Style"/>
          <w:b/>
          <w:sz w:val="22"/>
        </w:rPr>
        <w:t>20</w:t>
      </w:r>
      <w:r w:rsidRPr="00633FC8">
        <w:rPr>
          <w:rFonts w:ascii="Bookman Old Style" w:hAnsi="Bookman Old Style"/>
          <w:b/>
          <w:sz w:val="22"/>
        </w:rPr>
        <w:t xml:space="preserve"> г.</w:t>
      </w:r>
    </w:p>
    <w:p w:rsidR="001664E8" w:rsidRPr="00633FC8" w:rsidRDefault="001664E8" w:rsidP="001664E8">
      <w:pPr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b/>
          <w:sz w:val="22"/>
        </w:rPr>
        <w:t xml:space="preserve">Форма проведения: </w:t>
      </w:r>
      <w:r w:rsidRPr="00633FC8">
        <w:rPr>
          <w:rFonts w:ascii="Bookman Old Style" w:hAnsi="Bookman Old Style"/>
          <w:sz w:val="22"/>
        </w:rPr>
        <w:t>очно-заочная (очная – устный доклад, сообщение; заочная – стендовый доклад, публикация материалов)</w:t>
      </w:r>
    </w:p>
    <w:p w:rsidR="001664E8" w:rsidRPr="00633FC8" w:rsidRDefault="001664E8" w:rsidP="001664E8">
      <w:pPr>
        <w:rPr>
          <w:rFonts w:ascii="Bookman Old Style" w:hAnsi="Bookman Old Style"/>
          <w:b/>
          <w:sz w:val="22"/>
        </w:rPr>
      </w:pPr>
      <w:r w:rsidRPr="00633FC8">
        <w:rPr>
          <w:rFonts w:ascii="Bookman Old Style" w:hAnsi="Bookman Old Style"/>
          <w:b/>
          <w:sz w:val="22"/>
        </w:rPr>
        <w:t>Языки конференции:</w:t>
      </w:r>
      <w:r w:rsidRPr="00633FC8">
        <w:rPr>
          <w:rFonts w:ascii="Bookman Old Style" w:hAnsi="Bookman Old Style"/>
          <w:sz w:val="22"/>
        </w:rPr>
        <w:t xml:space="preserve"> русский, английский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Направления конференции: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Природная среда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Современное состояние природных комплексов.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Особенности экологии видов и сообществ в условиях современной среды.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Проблемы биоразнообразия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Природообустройство объектов природно-территориального комплекса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Техногенная среда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Техногенные и экологические риски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Защита персонала, населения и территорий от аварий и ЧС на объектах среды, окружающей человека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Пожарная безопасность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Радиационная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Экологическая безопасность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Промышленная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Промышленная экология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Проблемы природопользования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Проблема энерго- и ресурсосбережения</w:t>
      </w:r>
    </w:p>
    <w:p w:rsidR="001664E8" w:rsidRPr="0041308C" w:rsidRDefault="001664E8" w:rsidP="001664E8">
      <w:pPr>
        <w:pStyle w:val="a5"/>
        <w:numPr>
          <w:ilvl w:val="0"/>
          <w:numId w:val="5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Социальная среда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Экологические образование, воспитание, культура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Проблемы здоровья и образа жизни человека в условиях современной среды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Правовое регулирование природопользования, охраны окружающей среды и обеспечения экологической безопасности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Психологические аспекты взаимодействи</w:t>
      </w:r>
      <w:r w:rsidR="00FC4051">
        <w:rPr>
          <w:rFonts w:ascii="Bookman Old Style" w:hAnsi="Bookman Old Style"/>
          <w:sz w:val="24"/>
          <w:szCs w:val="24"/>
        </w:rPr>
        <w:t>я</w:t>
      </w:r>
      <w:r>
        <w:rPr>
          <w:rFonts w:ascii="Bookman Old Style" w:hAnsi="Bookman Old Style"/>
          <w:sz w:val="24"/>
          <w:szCs w:val="24"/>
        </w:rPr>
        <w:t xml:space="preserve"> человека и техносферы</w:t>
      </w:r>
      <w:r w:rsidR="000B5BEB">
        <w:rPr>
          <w:rFonts w:ascii="Bookman Old Style" w:hAnsi="Bookman Old Style"/>
          <w:sz w:val="24"/>
          <w:szCs w:val="24"/>
        </w:rPr>
        <w:t>.</w:t>
      </w:r>
      <w:r w:rsidRPr="001420BF">
        <w:rPr>
          <w:rFonts w:ascii="Bookman Old Style" w:hAnsi="Bookman Old Style"/>
          <w:sz w:val="24"/>
          <w:szCs w:val="24"/>
        </w:rPr>
        <w:t xml:space="preserve"> </w:t>
      </w:r>
    </w:p>
    <w:p w:rsidR="001664E8" w:rsidRPr="001420BF" w:rsidRDefault="001664E8" w:rsidP="001664E8">
      <w:pPr>
        <w:ind w:left="426"/>
        <w:rPr>
          <w:rFonts w:ascii="Bookman Old Style" w:hAnsi="Bookman Old Style"/>
          <w:szCs w:val="24"/>
        </w:rPr>
      </w:pPr>
    </w:p>
    <w:p w:rsidR="00DA1061" w:rsidRPr="00DA1061" w:rsidRDefault="00DA1061" w:rsidP="001664E8">
      <w:pPr>
        <w:ind w:firstLine="426"/>
        <w:rPr>
          <w:rFonts w:ascii="Bookman Old Style" w:hAnsi="Bookman Old Style"/>
          <w:b/>
          <w:sz w:val="22"/>
          <w:u w:val="single"/>
        </w:rPr>
      </w:pPr>
      <w:r w:rsidRPr="00DA1061">
        <w:rPr>
          <w:rFonts w:ascii="Bookman Old Style" w:hAnsi="Bookman Old Style"/>
          <w:b/>
          <w:sz w:val="22"/>
          <w:u w:val="single"/>
        </w:rPr>
        <w:t>Организационный комитет конференции:</w:t>
      </w:r>
    </w:p>
    <w:p w:rsidR="00C711F0" w:rsidRDefault="00DA1061" w:rsidP="001664E8">
      <w:pPr>
        <w:ind w:firstLine="426"/>
        <w:rPr>
          <w:rFonts w:ascii="Bookman Old Style" w:hAnsi="Bookman Old Style"/>
          <w:sz w:val="22"/>
        </w:rPr>
      </w:pPr>
      <w:r w:rsidRPr="00DA1061">
        <w:rPr>
          <w:rFonts w:ascii="Bookman Old Style" w:hAnsi="Bookman Old Style"/>
          <w:b/>
          <w:sz w:val="22"/>
          <w:u w:val="single"/>
        </w:rPr>
        <w:t xml:space="preserve">Председатель: </w:t>
      </w:r>
      <w:r w:rsidRPr="00DA1061">
        <w:rPr>
          <w:rFonts w:ascii="Bookman Old Style" w:hAnsi="Bookman Old Style"/>
          <w:b/>
          <w:sz w:val="22"/>
        </w:rPr>
        <w:t xml:space="preserve">Цублова Е.Г., </w:t>
      </w:r>
      <w:r w:rsidR="00C711F0" w:rsidRPr="00C711F0">
        <w:rPr>
          <w:rFonts w:ascii="Bookman Old Style" w:hAnsi="Bookman Old Style"/>
          <w:sz w:val="22"/>
        </w:rPr>
        <w:t>д</w:t>
      </w:r>
      <w:r w:rsidR="00C711F0">
        <w:rPr>
          <w:rFonts w:ascii="Bookman Old Style" w:hAnsi="Bookman Old Style"/>
          <w:sz w:val="22"/>
        </w:rPr>
        <w:t xml:space="preserve">-р </w:t>
      </w:r>
      <w:r w:rsidR="00C711F0" w:rsidRPr="00C711F0">
        <w:rPr>
          <w:rFonts w:ascii="Bookman Old Style" w:hAnsi="Bookman Old Style"/>
          <w:sz w:val="22"/>
        </w:rPr>
        <w:t>б</w:t>
      </w:r>
      <w:r w:rsidR="00C711F0">
        <w:rPr>
          <w:rFonts w:ascii="Bookman Old Style" w:hAnsi="Bookman Old Style"/>
          <w:sz w:val="22"/>
        </w:rPr>
        <w:t>иолог</w:t>
      </w:r>
      <w:r w:rsidR="00C711F0" w:rsidRPr="00C711F0">
        <w:rPr>
          <w:rFonts w:ascii="Bookman Old Style" w:hAnsi="Bookman Old Style"/>
          <w:sz w:val="22"/>
        </w:rPr>
        <w:t>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н</w:t>
      </w:r>
      <w:r w:rsidR="00C711F0">
        <w:rPr>
          <w:rFonts w:ascii="Bookman Old Style" w:hAnsi="Bookman Old Style"/>
          <w:sz w:val="22"/>
        </w:rPr>
        <w:t>аук</w:t>
      </w:r>
      <w:r w:rsidR="00C711F0" w:rsidRPr="00C711F0">
        <w:rPr>
          <w:rFonts w:ascii="Bookman Old Style" w:hAnsi="Bookman Old Style"/>
          <w:sz w:val="22"/>
        </w:rPr>
        <w:t>,</w:t>
      </w:r>
      <w:r w:rsidR="00C711F0">
        <w:rPr>
          <w:rFonts w:ascii="Bookman Old Style" w:hAnsi="Bookman Old Style"/>
          <w:sz w:val="22"/>
        </w:rPr>
        <w:t xml:space="preserve"> доцент,</w:t>
      </w:r>
      <w:r w:rsidR="00C711F0">
        <w:rPr>
          <w:rFonts w:ascii="Bookman Old Style" w:hAnsi="Bookman Old Style"/>
          <w:b/>
          <w:sz w:val="22"/>
        </w:rPr>
        <w:t xml:space="preserve"> </w:t>
      </w:r>
      <w:r w:rsidRPr="00DA1061">
        <w:rPr>
          <w:rFonts w:ascii="Bookman Old Style" w:hAnsi="Bookman Old Style"/>
          <w:sz w:val="22"/>
        </w:rPr>
        <w:t>проректор по научной и инновационной деятельности ФГБОУ</w:t>
      </w:r>
      <w:r>
        <w:rPr>
          <w:rFonts w:ascii="Bookman Old Style" w:hAnsi="Bookman Old Style"/>
          <w:sz w:val="22"/>
        </w:rPr>
        <w:t xml:space="preserve"> ВО</w:t>
      </w:r>
      <w:r w:rsidRPr="00DA1061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«</w:t>
      </w:r>
      <w:r w:rsidRPr="00DA1061">
        <w:rPr>
          <w:rFonts w:ascii="Bookman Old Style" w:hAnsi="Bookman Old Style"/>
          <w:sz w:val="22"/>
        </w:rPr>
        <w:t>БГИТУ</w:t>
      </w:r>
      <w:r>
        <w:rPr>
          <w:rFonts w:ascii="Bookman Old Style" w:hAnsi="Bookman Old Style"/>
          <w:sz w:val="22"/>
        </w:rPr>
        <w:t>»</w:t>
      </w:r>
      <w:r w:rsidRPr="00DA1061">
        <w:rPr>
          <w:rFonts w:ascii="Bookman Old Style" w:hAnsi="Bookman Old Style"/>
          <w:sz w:val="22"/>
        </w:rPr>
        <w:t xml:space="preserve"> </w:t>
      </w:r>
    </w:p>
    <w:p w:rsidR="00C711F0" w:rsidRDefault="00DA1061" w:rsidP="001664E8">
      <w:pPr>
        <w:ind w:firstLine="426"/>
        <w:rPr>
          <w:rFonts w:ascii="Bookman Old Style" w:hAnsi="Bookman Old Style"/>
          <w:sz w:val="22"/>
        </w:rPr>
      </w:pPr>
      <w:r w:rsidRPr="00DA1061">
        <w:rPr>
          <w:rFonts w:ascii="Bookman Old Style" w:hAnsi="Bookman Old Style"/>
          <w:b/>
          <w:sz w:val="22"/>
          <w:u w:val="single"/>
        </w:rPr>
        <w:t>Зам. председателя:</w:t>
      </w:r>
      <w:r w:rsidRPr="00DA1061">
        <w:rPr>
          <w:rFonts w:ascii="Bookman Old Style" w:hAnsi="Bookman Old Style"/>
          <w:sz w:val="22"/>
        </w:rPr>
        <w:t xml:space="preserve"> Левкина Г.В.,</w:t>
      </w:r>
      <w:r w:rsidR="00C711F0" w:rsidRPr="00C711F0">
        <w:rPr>
          <w:rFonts w:ascii="Bookman Old Style" w:hAnsi="Bookman Old Style"/>
          <w:sz w:val="22"/>
        </w:rPr>
        <w:t xml:space="preserve"> к</w:t>
      </w:r>
      <w:r w:rsidR="00C711F0">
        <w:rPr>
          <w:rFonts w:ascii="Bookman Old Style" w:hAnsi="Bookman Old Style"/>
          <w:sz w:val="22"/>
        </w:rPr>
        <w:t>анд</w:t>
      </w:r>
      <w:r w:rsidR="00C711F0" w:rsidRPr="00C711F0">
        <w:rPr>
          <w:rFonts w:ascii="Bookman Old Style" w:hAnsi="Bookman Old Style"/>
          <w:sz w:val="22"/>
        </w:rPr>
        <w:t>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с.-х.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н</w:t>
      </w:r>
      <w:r w:rsidR="00C711F0">
        <w:rPr>
          <w:rFonts w:ascii="Bookman Old Style" w:hAnsi="Bookman Old Style"/>
          <w:sz w:val="22"/>
        </w:rPr>
        <w:t xml:space="preserve">аук, </w:t>
      </w:r>
      <w:r w:rsidRPr="00DA1061">
        <w:rPr>
          <w:rFonts w:ascii="Bookman Old Style" w:hAnsi="Bookman Old Style"/>
          <w:sz w:val="22"/>
        </w:rPr>
        <w:t>доцент кафедры промышленной экологии и техносферной безопасности БГИТУ, зам. директора ИЛКТиЭ по НИР и НИРС</w:t>
      </w:r>
    </w:p>
    <w:p w:rsidR="00DA1061" w:rsidRPr="00DA1061" w:rsidRDefault="00DA1061" w:rsidP="001664E8">
      <w:pPr>
        <w:ind w:firstLine="426"/>
        <w:rPr>
          <w:rFonts w:ascii="Bookman Old Style" w:hAnsi="Bookman Old Style"/>
          <w:b/>
          <w:sz w:val="22"/>
          <w:u w:val="single"/>
        </w:rPr>
      </w:pPr>
      <w:r w:rsidRPr="00DA1061">
        <w:rPr>
          <w:rFonts w:ascii="Bookman Old Style" w:hAnsi="Bookman Old Style"/>
          <w:b/>
          <w:sz w:val="22"/>
          <w:u w:val="single"/>
        </w:rPr>
        <w:t>Члены организационного комитета:</w:t>
      </w:r>
    </w:p>
    <w:p w:rsidR="00C966A7" w:rsidRPr="00633FC8" w:rsidRDefault="00C966A7" w:rsidP="00C966A7">
      <w:pPr>
        <w:ind w:firstLine="426"/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b/>
          <w:sz w:val="22"/>
        </w:rPr>
        <w:t xml:space="preserve">Графкина М.В., </w:t>
      </w:r>
      <w:r w:rsidRPr="00633FC8">
        <w:rPr>
          <w:rFonts w:ascii="Bookman Old Style" w:hAnsi="Bookman Old Style"/>
          <w:sz w:val="22"/>
        </w:rPr>
        <w:t>д-р техн. наук, профессор</w:t>
      </w:r>
      <w:r w:rsidRPr="00633FC8">
        <w:rPr>
          <w:rFonts w:ascii="Bookman Old Style" w:hAnsi="Bookman Old Style"/>
          <w:b/>
          <w:sz w:val="22"/>
        </w:rPr>
        <w:t xml:space="preserve">, </w:t>
      </w:r>
      <w:r w:rsidRPr="00633FC8">
        <w:rPr>
          <w:rFonts w:ascii="Bookman Old Style" w:hAnsi="Bookman Old Style"/>
          <w:sz w:val="22"/>
        </w:rPr>
        <w:t>зав. кафедрой «Экологическая безопасность технических систем» ФГБОУ ВО «Московский политехнический университет»</w:t>
      </w:r>
    </w:p>
    <w:p w:rsidR="00C711F0" w:rsidRDefault="00C711F0" w:rsidP="00C711F0">
      <w:pPr>
        <w:ind w:firstLine="397"/>
        <w:rPr>
          <w:rFonts w:ascii="Bookman Old Style" w:hAnsi="Bookman Old Style"/>
          <w:sz w:val="22"/>
        </w:rPr>
      </w:pPr>
      <w:r w:rsidRPr="00C711F0">
        <w:rPr>
          <w:rFonts w:ascii="Bookman Old Style" w:hAnsi="Bookman Old Style"/>
          <w:b/>
          <w:sz w:val="22"/>
        </w:rPr>
        <w:t>Свергузова С. В.,</w:t>
      </w:r>
      <w:r w:rsidRPr="00C711F0">
        <w:t xml:space="preserve"> </w:t>
      </w:r>
      <w:r w:rsidRPr="00C711F0">
        <w:rPr>
          <w:rFonts w:ascii="Bookman Old Style" w:hAnsi="Bookman Old Style"/>
          <w:sz w:val="22"/>
        </w:rPr>
        <w:t>д-р техн. наук, проф., зав. кафедрой промышленной экологии БГТУ им. В.Г. Шухова</w:t>
      </w:r>
    </w:p>
    <w:p w:rsidR="00DA1061" w:rsidRDefault="00C711F0" w:rsidP="00C711F0">
      <w:pPr>
        <w:ind w:firstLine="397"/>
        <w:rPr>
          <w:rFonts w:ascii="Bookman Old Style" w:hAnsi="Bookman Old Style"/>
          <w:sz w:val="22"/>
        </w:rPr>
      </w:pPr>
      <w:r w:rsidRPr="00C711F0">
        <w:rPr>
          <w:rFonts w:ascii="Bookman Old Style" w:hAnsi="Bookman Old Style"/>
          <w:b/>
          <w:sz w:val="22"/>
        </w:rPr>
        <w:t xml:space="preserve">Шайхиев И.Г., </w:t>
      </w:r>
      <w:r w:rsidRPr="00C711F0">
        <w:rPr>
          <w:rFonts w:ascii="Bookman Old Style" w:hAnsi="Bookman Old Style"/>
          <w:sz w:val="22"/>
        </w:rPr>
        <w:t xml:space="preserve">д-р техн. наук, доцент, заведующий кафедрой инженерной экологии Казанского </w:t>
      </w:r>
      <w:r w:rsidRPr="00633FC8">
        <w:rPr>
          <w:rFonts w:ascii="Bookman Old Style" w:hAnsi="Bookman Old Style"/>
          <w:sz w:val="22"/>
        </w:rPr>
        <w:t xml:space="preserve">национального исследовательского технологического университета </w:t>
      </w:r>
    </w:p>
    <w:p w:rsidR="00C966A7" w:rsidRPr="00C711F0" w:rsidRDefault="00C966A7" w:rsidP="00C966A7">
      <w:pPr>
        <w:ind w:firstLine="425"/>
        <w:rPr>
          <w:rFonts w:ascii="Bookman Old Style" w:hAnsi="Bookman Old Style"/>
          <w:sz w:val="22"/>
        </w:rPr>
      </w:pPr>
      <w:r w:rsidRPr="00C711F0">
        <w:rPr>
          <w:rFonts w:ascii="Bookman Old Style" w:hAnsi="Bookman Old Style"/>
          <w:b/>
          <w:sz w:val="22"/>
        </w:rPr>
        <w:t xml:space="preserve">Пашаян А. А, </w:t>
      </w:r>
      <w:r w:rsidRPr="00C711F0">
        <w:rPr>
          <w:rFonts w:ascii="Bookman Old Style" w:hAnsi="Bookman Old Style"/>
          <w:sz w:val="22"/>
        </w:rPr>
        <w:t>д-р хим. наук, профессор кафедры промышленной экологии и техносферной безопасности БГИТУ</w:t>
      </w:r>
    </w:p>
    <w:p w:rsidR="00DA1061" w:rsidRPr="0093091A" w:rsidRDefault="0093091A" w:rsidP="001664E8">
      <w:pPr>
        <w:ind w:firstLine="426"/>
        <w:rPr>
          <w:rFonts w:ascii="Bookman Old Style" w:hAnsi="Bookman Old Style"/>
          <w:sz w:val="22"/>
        </w:rPr>
      </w:pPr>
      <w:r w:rsidRPr="0093091A">
        <w:rPr>
          <w:rFonts w:ascii="Bookman Old Style" w:hAnsi="Bookman Old Style"/>
          <w:b/>
          <w:sz w:val="22"/>
        </w:rPr>
        <w:t>Петросова Н.П.</w:t>
      </w:r>
      <w:r w:rsidRPr="0093091A">
        <w:rPr>
          <w:rFonts w:ascii="Bookman Old Style" w:hAnsi="Bookman Old Style"/>
          <w:b/>
          <w:szCs w:val="24"/>
        </w:rPr>
        <w:t xml:space="preserve"> </w:t>
      </w:r>
      <w:r w:rsidRPr="0093091A">
        <w:rPr>
          <w:rFonts w:ascii="Bookman Old Style" w:hAnsi="Bookman Old Style"/>
          <w:sz w:val="22"/>
        </w:rPr>
        <w:t>Заместитель начальника управления природопользования и охраны окружающей среды</w:t>
      </w:r>
      <w:r>
        <w:rPr>
          <w:rFonts w:ascii="Bookman Old Style" w:hAnsi="Bookman Old Style"/>
          <w:sz w:val="22"/>
        </w:rPr>
        <w:t xml:space="preserve"> Департамента природный ресурсов и экологии Брянской области</w:t>
      </w:r>
    </w:p>
    <w:p w:rsidR="00DA1061" w:rsidRDefault="00200110" w:rsidP="001664E8">
      <w:pPr>
        <w:ind w:firstLine="426"/>
        <w:rPr>
          <w:rFonts w:ascii="Bookman Old Style" w:hAnsi="Bookman Old Style"/>
          <w:sz w:val="22"/>
        </w:rPr>
      </w:pPr>
      <w:r w:rsidRPr="00200110">
        <w:rPr>
          <w:rFonts w:ascii="Bookman Old Style" w:hAnsi="Bookman Old Style"/>
          <w:b/>
          <w:sz w:val="22"/>
        </w:rPr>
        <w:t>Иванченкова О.А</w:t>
      </w:r>
      <w:r>
        <w:rPr>
          <w:rFonts w:ascii="Bookman Old Style" w:hAnsi="Bookman Old Style"/>
          <w:szCs w:val="24"/>
        </w:rPr>
        <w:t>.</w:t>
      </w:r>
      <w:r w:rsidRPr="00200110">
        <w:t xml:space="preserve"> </w:t>
      </w:r>
      <w:r w:rsidRPr="00200110">
        <w:rPr>
          <w:rFonts w:ascii="Bookman Old Style" w:hAnsi="Bookman Old Style"/>
          <w:sz w:val="22"/>
        </w:rPr>
        <w:t>канд. с.-х. наук, доцент кафедры промышленной экологии и техносферной безопасности БГИТУ</w:t>
      </w:r>
    </w:p>
    <w:p w:rsidR="00200110" w:rsidRPr="0093091A" w:rsidRDefault="00200110" w:rsidP="001664E8">
      <w:pPr>
        <w:ind w:firstLine="426"/>
        <w:rPr>
          <w:rFonts w:ascii="Bookman Old Style" w:hAnsi="Bookman Old Style"/>
          <w:szCs w:val="24"/>
        </w:rPr>
      </w:pPr>
      <w:r w:rsidRPr="00200110">
        <w:rPr>
          <w:rFonts w:ascii="Bookman Old Style" w:hAnsi="Bookman Old Style"/>
          <w:b/>
          <w:sz w:val="22"/>
        </w:rPr>
        <w:t>Лукашов С.В.</w:t>
      </w:r>
      <w:r>
        <w:rPr>
          <w:rFonts w:ascii="Bookman Old Style" w:hAnsi="Bookman Old Style"/>
          <w:sz w:val="22"/>
        </w:rPr>
        <w:t xml:space="preserve"> </w:t>
      </w:r>
      <w:r w:rsidRPr="00200110">
        <w:rPr>
          <w:rFonts w:ascii="Bookman Old Style" w:hAnsi="Bookman Old Style"/>
          <w:sz w:val="22"/>
        </w:rPr>
        <w:t xml:space="preserve">канд. </w:t>
      </w:r>
      <w:r>
        <w:rPr>
          <w:rFonts w:ascii="Bookman Old Style" w:hAnsi="Bookman Old Style"/>
          <w:sz w:val="22"/>
        </w:rPr>
        <w:t xml:space="preserve">хим. </w:t>
      </w:r>
      <w:r w:rsidRPr="00200110">
        <w:rPr>
          <w:rFonts w:ascii="Bookman Old Style" w:hAnsi="Bookman Old Style"/>
          <w:sz w:val="22"/>
        </w:rPr>
        <w:t>наук, доцент кафедры промышленной экологии и техносферной бе</w:t>
      </w:r>
      <w:bookmarkStart w:id="0" w:name="_GoBack"/>
      <w:bookmarkEnd w:id="0"/>
      <w:r w:rsidRPr="00200110">
        <w:rPr>
          <w:rFonts w:ascii="Bookman Old Style" w:hAnsi="Bookman Old Style"/>
          <w:sz w:val="22"/>
        </w:rPr>
        <w:t>зопасности БГИТУ</w:t>
      </w: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lastRenderedPageBreak/>
        <w:t>Требования к докладам</w:t>
      </w:r>
      <w:r w:rsidRPr="0041308C">
        <w:rPr>
          <w:rFonts w:ascii="Bookman Old Style" w:hAnsi="Bookman Old Style"/>
          <w:b/>
          <w:szCs w:val="24"/>
        </w:rPr>
        <w:t xml:space="preserve">: </w:t>
      </w:r>
      <w:r w:rsidRPr="0041308C">
        <w:rPr>
          <w:rFonts w:ascii="Bookman Old Style" w:hAnsi="Bookman Old Style"/>
          <w:szCs w:val="24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стендовым докладам:</w:t>
      </w:r>
      <w:r w:rsidRPr="0041308C">
        <w:rPr>
          <w:rFonts w:ascii="Bookman Old Style" w:hAnsi="Bookman Old Style"/>
          <w:b/>
          <w:szCs w:val="24"/>
        </w:rPr>
        <w:t xml:space="preserve"> </w:t>
      </w:r>
      <w:r w:rsidRPr="0041308C">
        <w:rPr>
          <w:rFonts w:ascii="Bookman Old Style" w:hAnsi="Bookman Old Style"/>
          <w:szCs w:val="24"/>
        </w:rPr>
        <w:t xml:space="preserve">Объем информации не более 2 листов формата А4.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ind w:firstLine="426"/>
        <w:rPr>
          <w:rFonts w:ascii="Bookman Old Style" w:hAnsi="Bookman Old Style"/>
          <w:b/>
          <w:szCs w:val="24"/>
          <w:u w:val="single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материалам для публикации: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Документ формата </w:t>
      </w:r>
      <w:r w:rsidRPr="0041308C">
        <w:rPr>
          <w:rFonts w:ascii="Bookman Old Style" w:hAnsi="Bookman Old Style"/>
          <w:szCs w:val="24"/>
          <w:lang w:val="en-US"/>
        </w:rPr>
        <w:t>MS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Word</w:t>
      </w:r>
      <w:r w:rsidRPr="0041308C">
        <w:rPr>
          <w:rFonts w:ascii="Bookman Old Style" w:hAnsi="Bookman Old Style"/>
          <w:szCs w:val="24"/>
        </w:rPr>
        <w:t xml:space="preserve"> (любая версия). Поля страницы: по 2 см с каждой стороны. Текст: гарнитура </w:t>
      </w:r>
      <w:r w:rsidRPr="0041308C">
        <w:rPr>
          <w:rFonts w:ascii="Bookman Old Style" w:hAnsi="Bookman Old Style"/>
          <w:szCs w:val="24"/>
          <w:lang w:val="en-US"/>
        </w:rPr>
        <w:t>Times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New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Roman</w:t>
      </w:r>
      <w:r w:rsidRPr="0041308C">
        <w:rPr>
          <w:rFonts w:ascii="Bookman Old Style" w:hAnsi="Bookman Old Style"/>
          <w:szCs w:val="24"/>
        </w:rPr>
        <w:t>, 1</w:t>
      </w:r>
      <w:r w:rsidR="00192E58" w:rsidRPr="00192E58">
        <w:rPr>
          <w:rFonts w:ascii="Bookman Old Style" w:hAnsi="Bookman Old Style"/>
          <w:szCs w:val="24"/>
        </w:rPr>
        <w:t>4</w:t>
      </w:r>
      <w:r w:rsidRPr="0041308C">
        <w:rPr>
          <w:rFonts w:ascii="Bookman Old Style" w:hAnsi="Bookman Old Style"/>
          <w:szCs w:val="24"/>
        </w:rPr>
        <w:t xml:space="preserve"> пт; междустрочный интервал одинарный, абзацный отступ 1,0 см.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1664E8" w:rsidRPr="005F1BEF" w:rsidRDefault="001664E8" w:rsidP="00D81267">
      <w:pPr>
        <w:ind w:firstLine="426"/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szCs w:val="24"/>
        </w:rPr>
        <w:t xml:space="preserve">Объем работы до </w:t>
      </w:r>
      <w:r w:rsidR="005F1BEF" w:rsidRPr="005F1BEF">
        <w:rPr>
          <w:rFonts w:ascii="Bookman Old Style" w:hAnsi="Bookman Old Style"/>
          <w:szCs w:val="24"/>
        </w:rPr>
        <w:t>4</w:t>
      </w:r>
      <w:r w:rsidRPr="005F1BEF">
        <w:rPr>
          <w:rFonts w:ascii="Bookman Old Style" w:hAnsi="Bookman Old Style"/>
          <w:szCs w:val="24"/>
        </w:rPr>
        <w:t xml:space="preserve"> страниц формата А4. </w:t>
      </w:r>
    </w:p>
    <w:p w:rsidR="000B5BEB" w:rsidRDefault="000B5BEB" w:rsidP="005F1BEF">
      <w:pPr>
        <w:pStyle w:val="Default"/>
        <w:ind w:firstLine="426"/>
        <w:jc w:val="both"/>
      </w:pPr>
    </w:p>
    <w:p w:rsidR="005F1BEF" w:rsidRPr="005F1BEF" w:rsidRDefault="005F1BEF" w:rsidP="005F1BEF">
      <w:pPr>
        <w:pStyle w:val="Default"/>
        <w:ind w:firstLine="426"/>
        <w:jc w:val="both"/>
      </w:pPr>
      <w:r w:rsidRPr="005F1BEF">
        <w:t xml:space="preserve">По материалам конференции будет издан сборник (ISBN, регистрация в РИНЦ). Организационный взнос за участие в мероприятиях конференции не предусматривается. Участники конференции оплачивают публикацию материалов в сборнике из расчета </w:t>
      </w:r>
      <w:r w:rsidRPr="005F1BEF">
        <w:rPr>
          <w:b/>
          <w:bCs/>
        </w:rPr>
        <w:t>100 рублей за 1 страницу текста</w:t>
      </w:r>
      <w:r w:rsidRPr="005F1BEF">
        <w:t>. Оплата производится путем перечисления средств в соответствующем размере на банковские реквизиты вуза любым удобным для участника способом</w:t>
      </w:r>
      <w:r w:rsidR="000B5BEB">
        <w:t>.</w:t>
      </w:r>
      <w:r w:rsidRPr="005F1BEF">
        <w:t xml:space="preserve"> </w:t>
      </w:r>
      <w:r w:rsidR="000B5BEB">
        <w:t>Р</w:t>
      </w:r>
      <w:r w:rsidRPr="005F1BEF">
        <w:t xml:space="preserve">еквизиты для перечисления средств: </w:t>
      </w:r>
    </w:p>
    <w:p w:rsidR="005F1BEF" w:rsidRPr="005F1BEF" w:rsidRDefault="005F1BEF" w:rsidP="005F1BEF">
      <w:pPr>
        <w:pStyle w:val="Default"/>
        <w:ind w:firstLine="426"/>
        <w:jc w:val="both"/>
        <w:rPr>
          <w:rFonts w:cs="Times New Roman"/>
        </w:rPr>
      </w:pPr>
      <w:r w:rsidRPr="005F1BEF">
        <w:rPr>
          <w:rFonts w:cs="Times New Roman"/>
        </w:rPr>
        <w:t xml:space="preserve">ИНН/КПП 3234017534 /325701001 </w:t>
      </w:r>
    </w:p>
    <w:p w:rsidR="005F1BEF" w:rsidRPr="005F1BEF" w:rsidRDefault="005F1BEF" w:rsidP="005F1BEF">
      <w:pPr>
        <w:pStyle w:val="Default"/>
        <w:ind w:firstLine="426"/>
        <w:jc w:val="both"/>
        <w:rPr>
          <w:rFonts w:cs="Times New Roman"/>
        </w:rPr>
      </w:pPr>
      <w:r w:rsidRPr="005F1BEF">
        <w:rPr>
          <w:rFonts w:cs="Times New Roman"/>
        </w:rPr>
        <w:t xml:space="preserve">УФК по Брянской области (ФГБОУ ВО «Брянский государственный инженерно-технологический университет») л/сч 20276Х02730 </w:t>
      </w:r>
    </w:p>
    <w:p w:rsidR="005F1BEF" w:rsidRPr="005F1BEF" w:rsidRDefault="005F1BEF" w:rsidP="005F1BEF">
      <w:pPr>
        <w:pStyle w:val="Default"/>
        <w:ind w:firstLine="426"/>
        <w:jc w:val="both"/>
        <w:rPr>
          <w:rFonts w:cs="Times New Roman"/>
        </w:rPr>
      </w:pPr>
      <w:r w:rsidRPr="005F1BEF">
        <w:rPr>
          <w:rFonts w:cs="Times New Roman"/>
        </w:rPr>
        <w:t xml:space="preserve">р/с 40501810700012000002 отделение Брянск город Брянск </w:t>
      </w:r>
    </w:p>
    <w:p w:rsidR="005F1BEF" w:rsidRPr="005F1BEF" w:rsidRDefault="005F1BEF" w:rsidP="005F1BEF">
      <w:pPr>
        <w:pStyle w:val="Default"/>
        <w:ind w:firstLine="426"/>
        <w:rPr>
          <w:rFonts w:cs="Times New Roman"/>
        </w:rPr>
      </w:pPr>
      <w:r w:rsidRPr="005F1BEF">
        <w:rPr>
          <w:rFonts w:cs="Times New Roman"/>
        </w:rPr>
        <w:t xml:space="preserve">БИК 041501001 </w:t>
      </w:r>
    </w:p>
    <w:p w:rsidR="005F1BEF" w:rsidRPr="005F1BEF" w:rsidRDefault="005F1BEF" w:rsidP="005F1BEF">
      <w:pPr>
        <w:pStyle w:val="Default"/>
        <w:ind w:firstLine="426"/>
        <w:rPr>
          <w:rFonts w:cs="Times New Roman"/>
        </w:rPr>
      </w:pPr>
      <w:r w:rsidRPr="005F1BEF">
        <w:rPr>
          <w:rFonts w:cs="Times New Roman"/>
        </w:rPr>
        <w:t xml:space="preserve">КБК 00000000000000000130 </w:t>
      </w:r>
    </w:p>
    <w:p w:rsidR="005F1BEF" w:rsidRPr="005F1BEF" w:rsidRDefault="005F1BEF" w:rsidP="005F1BEF">
      <w:pPr>
        <w:pStyle w:val="Default"/>
        <w:ind w:firstLine="426"/>
        <w:rPr>
          <w:rFonts w:cs="Times New Roman"/>
        </w:rPr>
      </w:pPr>
      <w:r w:rsidRPr="005F1BEF">
        <w:rPr>
          <w:rFonts w:cs="Times New Roman"/>
        </w:rPr>
        <w:t xml:space="preserve">ОКТМО 15701000 </w:t>
      </w:r>
    </w:p>
    <w:p w:rsidR="005F1BEF" w:rsidRDefault="005F1BEF" w:rsidP="005F1BEF">
      <w:pPr>
        <w:ind w:firstLine="426"/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 w:cs="Times New Roman"/>
          <w:szCs w:val="24"/>
        </w:rPr>
        <w:t>Назначение платежа: услуги по организации и проведению конференции «Среда, окружающая человека: природная, техногенная, социальная»</w:t>
      </w:r>
      <w:r w:rsidRPr="005F1BEF">
        <w:rPr>
          <w:rFonts w:ascii="Bookman Old Style" w:hAnsi="Bookman Old Style"/>
          <w:szCs w:val="24"/>
        </w:rPr>
        <w:t>.</w:t>
      </w:r>
    </w:p>
    <w:p w:rsidR="000B5BEB" w:rsidRPr="000B5BEB" w:rsidRDefault="000B5BEB" w:rsidP="005F1BEF">
      <w:pPr>
        <w:ind w:firstLine="426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Допускается оплата публикации через платежные онлайн-сервисы Яндекс-деньги, </w:t>
      </w:r>
      <w:r>
        <w:rPr>
          <w:rFonts w:ascii="Bookman Old Style" w:hAnsi="Bookman Old Style"/>
          <w:szCs w:val="24"/>
          <w:lang w:val="en-US"/>
        </w:rPr>
        <w:t>WebMomey</w:t>
      </w:r>
      <w:r>
        <w:rPr>
          <w:rFonts w:ascii="Bookman Old Style" w:hAnsi="Bookman Old Style"/>
          <w:szCs w:val="24"/>
        </w:rPr>
        <w:t xml:space="preserve"> по согласованию с координаторами конференции, а также оплата наличными через кассу университета.</w:t>
      </w:r>
    </w:p>
    <w:p w:rsidR="005F1BEF" w:rsidRPr="005F1BEF" w:rsidRDefault="005F1BEF" w:rsidP="001664E8">
      <w:pPr>
        <w:rPr>
          <w:rFonts w:ascii="Bookman Old Style" w:hAnsi="Bookman Old Style"/>
          <w:b/>
          <w:szCs w:val="24"/>
        </w:rPr>
      </w:pPr>
    </w:p>
    <w:p w:rsidR="001664E8" w:rsidRPr="00192E58" w:rsidRDefault="001664E8" w:rsidP="001664E8">
      <w:pPr>
        <w:rPr>
          <w:rFonts w:ascii="Bookman Old Style" w:hAnsi="Bookman Old Style"/>
          <w:b/>
          <w:szCs w:val="24"/>
        </w:rPr>
      </w:pPr>
      <w:r w:rsidRPr="005F1BEF">
        <w:rPr>
          <w:rFonts w:ascii="Bookman Old Style" w:hAnsi="Bookman Old Style"/>
          <w:b/>
          <w:szCs w:val="24"/>
        </w:rPr>
        <w:t xml:space="preserve">Срок подачи материалов к участию в конференции: до </w:t>
      </w:r>
      <w:r w:rsidR="00CE0895"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1</w:t>
      </w:r>
      <w:r w:rsidR="0052512C">
        <w:rPr>
          <w:rFonts w:ascii="Bookman Old Style" w:hAnsi="Bookman Old Style"/>
          <w:b/>
          <w:color w:val="000000" w:themeColor="text1"/>
          <w:szCs w:val="24"/>
          <w:u w:val="single"/>
        </w:rPr>
        <w:t>3</w:t>
      </w:r>
      <w:r w:rsidR="00192E58" w:rsidRPr="00192E58">
        <w:rPr>
          <w:rFonts w:ascii="Bookman Old Style" w:hAnsi="Bookman Old Style"/>
          <w:b/>
          <w:color w:val="000000" w:themeColor="text1"/>
          <w:szCs w:val="24"/>
          <w:u w:val="single"/>
        </w:rPr>
        <w:t>.</w:t>
      </w:r>
      <w:r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0</w:t>
      </w:r>
      <w:r w:rsidR="00A95C88"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4</w:t>
      </w:r>
      <w:r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.20</w:t>
      </w:r>
      <w:r w:rsidR="0052512C">
        <w:rPr>
          <w:rFonts w:ascii="Bookman Old Style" w:hAnsi="Bookman Old Style"/>
          <w:b/>
          <w:color w:val="000000" w:themeColor="text1"/>
          <w:szCs w:val="24"/>
          <w:u w:val="single"/>
        </w:rPr>
        <w:t>20</w:t>
      </w:r>
    </w:p>
    <w:p w:rsidR="001664E8" w:rsidRPr="005F1BEF" w:rsidRDefault="001664E8" w:rsidP="001664E8">
      <w:pPr>
        <w:rPr>
          <w:rFonts w:ascii="Bookman Old Style" w:hAnsi="Bookman Old Style"/>
          <w:b/>
          <w:szCs w:val="24"/>
          <w:u w:val="single"/>
        </w:rPr>
      </w:pPr>
    </w:p>
    <w:p w:rsidR="005F1BEF" w:rsidRPr="005F1BEF" w:rsidRDefault="005F1BEF" w:rsidP="00E03165">
      <w:pPr>
        <w:pStyle w:val="Default"/>
        <w:jc w:val="both"/>
      </w:pPr>
      <w:r w:rsidRPr="005F1BEF">
        <w:t xml:space="preserve">Материалы докладов, регистрационные формы и копии квитанций об оплате следует направлять на электронный адрес: </w:t>
      </w:r>
      <w:r w:rsidRPr="005F1BEF">
        <w:rPr>
          <w:b/>
          <w:bCs/>
        </w:rPr>
        <w:t xml:space="preserve">konfsreda@gmail.com </w:t>
      </w:r>
    </w:p>
    <w:p w:rsidR="005F1BEF" w:rsidRPr="005F1BEF" w:rsidRDefault="005F1BEF" w:rsidP="00E03165">
      <w:pPr>
        <w:pStyle w:val="Default"/>
        <w:jc w:val="both"/>
      </w:pPr>
      <w:r w:rsidRPr="005F1BEF">
        <w:t xml:space="preserve">Во вложении к электронному сообщению должны присутствовать: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файл со статьей, обозначенный по фамилии и инициалам первого автора (например, СоболевРО_статья);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регистрационные формы на каждого из авторов, размещенные в одном текстовом документе; обозначение файла по фамилии и инициалам первого автора (например, Соболев РО_рег_форм);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jc w:val="both"/>
      </w:pPr>
      <w:r w:rsidRPr="005F1BEF">
        <w:t xml:space="preserve">копия квитанции с отметкой об оплате; обозначение файла по фамилии и инициалам первого автора (например, СоболевРО_квитанция). </w:t>
      </w:r>
    </w:p>
    <w:p w:rsidR="005F1BEF" w:rsidRDefault="005F1BEF" w:rsidP="00E03165">
      <w:pPr>
        <w:pStyle w:val="Default"/>
        <w:jc w:val="both"/>
      </w:pPr>
      <w:r w:rsidRPr="005F1BEF">
        <w:t xml:space="preserve">Информация для иногородних участников. В случае очного участия оргкомитет конференции высылает официальное приглашение от вуза. </w:t>
      </w:r>
    </w:p>
    <w:p w:rsidR="00FC4051" w:rsidRPr="005F1BEF" w:rsidRDefault="00FC4051" w:rsidP="00E03165">
      <w:pPr>
        <w:pStyle w:val="Default"/>
        <w:jc w:val="both"/>
      </w:pPr>
      <w:r>
        <w:t>Размещение иногородние участники обеспечивают самостоятельно.</w:t>
      </w:r>
    </w:p>
    <w:p w:rsidR="001664E8" w:rsidRDefault="005F1BEF" w:rsidP="00E03165">
      <w:pPr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b/>
          <w:bCs/>
          <w:szCs w:val="24"/>
        </w:rPr>
        <w:t xml:space="preserve">Координатор конференции: </w:t>
      </w:r>
      <w:r w:rsidRPr="005F1BEF">
        <w:rPr>
          <w:rFonts w:ascii="Bookman Old Style" w:hAnsi="Bookman Old Style"/>
          <w:szCs w:val="24"/>
        </w:rPr>
        <w:t xml:space="preserve">доцент кафедры </w:t>
      </w:r>
      <w:r w:rsidR="00192E58">
        <w:rPr>
          <w:rFonts w:ascii="Bookman Old Style" w:hAnsi="Bookman Old Style"/>
          <w:szCs w:val="24"/>
        </w:rPr>
        <w:t xml:space="preserve">ПЭ </w:t>
      </w:r>
      <w:r w:rsidR="000A7E08">
        <w:rPr>
          <w:rFonts w:ascii="Bookman Old Style" w:hAnsi="Bookman Old Style"/>
          <w:szCs w:val="24"/>
        </w:rPr>
        <w:t xml:space="preserve">и </w:t>
      </w:r>
      <w:r w:rsidR="00192E58">
        <w:rPr>
          <w:rFonts w:ascii="Bookman Old Style" w:hAnsi="Bookman Old Style"/>
          <w:szCs w:val="24"/>
        </w:rPr>
        <w:t xml:space="preserve">ТБ </w:t>
      </w:r>
      <w:r w:rsidRPr="005F1BEF">
        <w:rPr>
          <w:rFonts w:ascii="Bookman Old Style" w:hAnsi="Bookman Old Style"/>
          <w:szCs w:val="24"/>
        </w:rPr>
        <w:t xml:space="preserve">Левкина Галина Валерьевна тел. (4832) </w:t>
      </w:r>
      <w:r w:rsidR="00192E58" w:rsidRPr="00192E58">
        <w:rPr>
          <w:rFonts w:ascii="Bookman Old Style" w:hAnsi="Bookman Old Style"/>
          <w:szCs w:val="24"/>
        </w:rPr>
        <w:t>64</w:t>
      </w:r>
      <w:r w:rsidRPr="00192E58">
        <w:rPr>
          <w:rFonts w:ascii="Bookman Old Style" w:hAnsi="Bookman Old Style"/>
          <w:szCs w:val="24"/>
        </w:rPr>
        <w:t>-</w:t>
      </w:r>
      <w:r w:rsidR="00192E58" w:rsidRPr="00192E58">
        <w:rPr>
          <w:rFonts w:ascii="Bookman Old Style" w:hAnsi="Bookman Old Style"/>
          <w:szCs w:val="24"/>
        </w:rPr>
        <w:t>99-14</w:t>
      </w:r>
      <w:r w:rsidRPr="00192E58">
        <w:rPr>
          <w:rFonts w:ascii="Bookman Old Style" w:hAnsi="Bookman Old Style"/>
          <w:szCs w:val="24"/>
        </w:rPr>
        <w:t>,</w:t>
      </w:r>
      <w:r w:rsidRPr="005F1BEF">
        <w:rPr>
          <w:rFonts w:ascii="Bookman Old Style" w:hAnsi="Bookman Old Style"/>
          <w:szCs w:val="24"/>
        </w:rPr>
        <w:t xml:space="preserve"> 8(980)336-50-75, e-mail: gvlevkina@mail.</w:t>
      </w:r>
    </w:p>
    <w:p w:rsidR="001664E8" w:rsidRPr="0041308C" w:rsidRDefault="001664E8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lastRenderedPageBreak/>
        <w:t>Регистрационная форма участника</w:t>
      </w:r>
    </w:p>
    <w:p w:rsidR="001664E8" w:rsidRPr="0041308C" w:rsidRDefault="001664E8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Фамилия___________________ Имя ___________ Отчество 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Учебное заведение</w:t>
      </w:r>
      <w:r w:rsidR="0052512C">
        <w:rPr>
          <w:b/>
          <w:bCs/>
          <w:sz w:val="23"/>
          <w:szCs w:val="23"/>
        </w:rPr>
        <w:t xml:space="preserve"> (организация)</w:t>
      </w:r>
      <w:r>
        <w:rPr>
          <w:b/>
          <w:bCs/>
          <w:sz w:val="23"/>
          <w:szCs w:val="23"/>
        </w:rPr>
        <w:t xml:space="preserve">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Научное направление конференции 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Научный руководитель </w:t>
      </w:r>
      <w:r w:rsidRPr="00B1163D">
        <w:rPr>
          <w:bCs/>
          <w:sz w:val="23"/>
          <w:szCs w:val="23"/>
        </w:rPr>
        <w:t>(указывается  для студентов и аспирантов)</w:t>
      </w:r>
      <w:r>
        <w:rPr>
          <w:b/>
          <w:bCs/>
          <w:sz w:val="23"/>
          <w:szCs w:val="23"/>
        </w:rPr>
        <w:t xml:space="preserve"> 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должность, ученая степень, ученое звание)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B1163D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Потребность в </w:t>
      </w:r>
      <w:r w:rsidR="00B1163D">
        <w:rPr>
          <w:rFonts w:ascii="Bookman Old Style" w:hAnsi="Bookman Old Style"/>
          <w:b/>
          <w:szCs w:val="24"/>
        </w:rPr>
        <w:t xml:space="preserve">бумажном варианте </w:t>
      </w:r>
      <w:r>
        <w:rPr>
          <w:rFonts w:ascii="Bookman Old Style" w:hAnsi="Bookman Old Style"/>
          <w:b/>
          <w:szCs w:val="24"/>
        </w:rPr>
        <w:t>сборник</w:t>
      </w:r>
      <w:r w:rsidR="00B1163D">
        <w:rPr>
          <w:rFonts w:ascii="Bookman Old Style" w:hAnsi="Bookman Old Style"/>
          <w:b/>
          <w:szCs w:val="24"/>
        </w:rPr>
        <w:t>а</w:t>
      </w:r>
      <w:r>
        <w:rPr>
          <w:rFonts w:ascii="Bookman Old Style" w:hAnsi="Bookman Old Style"/>
          <w:b/>
          <w:szCs w:val="24"/>
        </w:rPr>
        <w:t xml:space="preserve"> __________ </w:t>
      </w:r>
    </w:p>
    <w:p w:rsidR="00A952ED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количество экземпляров __________.</w:t>
      </w:r>
    </w:p>
    <w:p w:rsidR="00A952ED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Почтовый адрес для пересылки бумажного варианта сборника _______</w:t>
      </w:r>
    </w:p>
    <w:p w:rsidR="00A952ED" w:rsidRPr="0041308C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_____________________________ </w:t>
      </w:r>
      <w:r w:rsidRPr="00B1163D">
        <w:rPr>
          <w:rFonts w:ascii="Bookman Old Style" w:hAnsi="Bookman Old Style"/>
          <w:szCs w:val="24"/>
        </w:rPr>
        <w:t>(заполняется при условии необходимости получения бумажного экземпляра).</w:t>
      </w:r>
    </w:p>
    <w:p w:rsidR="001664E8" w:rsidRDefault="001664E8" w:rsidP="005F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ookman Old Style" w:hAnsi="Bookman Old Style"/>
          <w:szCs w:val="24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B1163D" w:rsidRDefault="00B1163D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Киреева Л.В.</w:t>
      </w:r>
      <w:r w:rsidR="001B47B6" w:rsidRPr="001B47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47B6">
        <w:rPr>
          <w:rFonts w:ascii="Times New Roman" w:hAnsi="Times New Roman" w:cs="Times New Roman"/>
          <w:i/>
          <w:iCs/>
          <w:sz w:val="28"/>
          <w:szCs w:val="28"/>
        </w:rPr>
        <w:t xml:space="preserve">, к.с.-х.н. Бабаков С.Н.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ВО «Брянский государственный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F1BEF" w:rsidRPr="00B1163D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0B5BEB" w:rsidRDefault="000B5BEB">
      <w:pPr>
        <w:spacing w:after="200" w:line="276" w:lineRule="auto"/>
        <w:jc w:val="left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5F1BEF" w:rsidRDefault="005F1BEF" w:rsidP="005F1BEF">
      <w:pPr>
        <w:pStyle w:val="Default"/>
        <w:rPr>
          <w:sz w:val="28"/>
          <w:szCs w:val="28"/>
        </w:rPr>
      </w:pPr>
    </w:p>
    <w:p w:rsidR="00B1163D" w:rsidRDefault="00B1163D" w:rsidP="00B1163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Бланк квитанции об оплате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261"/>
        <w:gridCol w:w="4961"/>
      </w:tblGrid>
      <w:tr w:rsidR="00B1163D" w:rsidTr="00B1163D">
        <w:trPr>
          <w:trHeight w:val="2456"/>
        </w:trPr>
        <w:tc>
          <w:tcPr>
            <w:tcW w:w="1242" w:type="dxa"/>
            <w:vMerge w:val="restart"/>
            <w:tcBorders>
              <w:bottom w:val="nil"/>
            </w:tcBorders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163D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Платежные реквизиты: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ИНН/КПП 3234017534 /325701001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УФК по Брянской области (ФГБОУ ВО «Брянский государственный инженерно-технологический университет»),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л/сч 20276Х02730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р/с 40501810700012000002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отделение Брянск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БИК 041501001 КБК 00000000000000000130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ОКТМО 15701000 </w:t>
            </w:r>
          </w:p>
        </w:tc>
      </w:tr>
      <w:tr w:rsidR="00B1163D" w:rsidTr="00B1163D">
        <w:trPr>
          <w:trHeight w:val="307"/>
        </w:trPr>
        <w:tc>
          <w:tcPr>
            <w:tcW w:w="1242" w:type="dxa"/>
            <w:vMerge/>
            <w:tcBorders>
              <w:bottom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Плательщик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Адрес </w:t>
            </w:r>
          </w:p>
        </w:tc>
      </w:tr>
      <w:tr w:rsidR="00B1163D" w:rsidTr="00815FD3">
        <w:trPr>
          <w:trHeight w:val="247"/>
        </w:trPr>
        <w:tc>
          <w:tcPr>
            <w:tcW w:w="1242" w:type="dxa"/>
            <w:vMerge/>
            <w:tcBorders>
              <w:bottom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КБК 00000000000000000130 </w:t>
            </w:r>
          </w:p>
        </w:tc>
        <w:tc>
          <w:tcPr>
            <w:tcW w:w="4961" w:type="dxa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B1163D" w:rsidTr="00815FD3">
        <w:trPr>
          <w:trHeight w:val="247"/>
        </w:trPr>
        <w:tc>
          <w:tcPr>
            <w:tcW w:w="1242" w:type="dxa"/>
            <w:vMerge/>
            <w:tcBorders>
              <w:bottom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организация и проведение конференции </w:t>
            </w:r>
          </w:p>
        </w:tc>
        <w:tc>
          <w:tcPr>
            <w:tcW w:w="4961" w:type="dxa"/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163D" w:rsidTr="00B1163D">
        <w:trPr>
          <w:trHeight w:val="979"/>
        </w:trPr>
        <w:tc>
          <w:tcPr>
            <w:tcW w:w="1242" w:type="dxa"/>
            <w:tcBorders>
              <w:top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8222" w:type="dxa"/>
            <w:gridSpan w:val="2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Услуги по организации и проведению конференции «Среда, окружающая человека: природная, техногенная, социальная»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 условиями приема банком суммы, указанной в платежном документе, ознакомлен и согласен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B1163D">
              <w:rPr>
                <w:rFonts w:ascii="Times New Roman" w:hAnsi="Times New Roman" w:cs="Times New Roman"/>
              </w:rPr>
              <w:t xml:space="preserve">«___» ______________ 20__ г.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подпись плательщика </w:t>
            </w:r>
          </w:p>
        </w:tc>
      </w:tr>
      <w:tr w:rsidR="00B1163D" w:rsidTr="00A2398E">
        <w:trPr>
          <w:trHeight w:val="97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163D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Платежные реквизиты: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ИНН/КПП 3234017534 /325701001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УФК по Брянской области (ФГБОУ ВО «Брянский государственный инженерно-технологический университет»),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л/сч 20276Х02730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р/с 40501810700012000002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отделение Брянск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БИК 041501001 КБК 00000000000000000130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ОКТМО 15701000 </w:t>
            </w:r>
          </w:p>
        </w:tc>
      </w:tr>
      <w:tr w:rsidR="00B1163D" w:rsidTr="00A2398E">
        <w:trPr>
          <w:trHeight w:val="97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Плательщик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Адрес </w:t>
            </w:r>
          </w:p>
        </w:tc>
      </w:tr>
      <w:tr w:rsidR="00B1163D" w:rsidTr="00815FD3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КБК 00000000000000000130 </w:t>
            </w:r>
          </w:p>
        </w:tc>
        <w:tc>
          <w:tcPr>
            <w:tcW w:w="4961" w:type="dxa"/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B1163D" w:rsidTr="00815FD3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организация и проведение конференции </w:t>
            </w:r>
          </w:p>
        </w:tc>
        <w:tc>
          <w:tcPr>
            <w:tcW w:w="4961" w:type="dxa"/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163D" w:rsidTr="00E55895">
        <w:trPr>
          <w:trHeight w:val="979"/>
        </w:trPr>
        <w:tc>
          <w:tcPr>
            <w:tcW w:w="1242" w:type="dxa"/>
            <w:tcBorders>
              <w:top w:val="nil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8222" w:type="dxa"/>
            <w:gridSpan w:val="2"/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Услуги по организации и проведению конференции «Среда, окружающая человека: природная, техногенная, социальная» </w:t>
            </w:r>
          </w:p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 условиями приема банком суммы, указанной в платежном документе, ознакомлен и согласен </w:t>
            </w:r>
          </w:p>
          <w:p w:rsidR="00B1163D" w:rsidRPr="00B1163D" w:rsidRDefault="0025169A" w:rsidP="00B1163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B1163D" w:rsidRPr="00B1163D">
              <w:rPr>
                <w:rFonts w:ascii="Times New Roman" w:hAnsi="Times New Roman" w:cs="Times New Roman"/>
              </w:rPr>
              <w:t xml:space="preserve">«___» ______________ 20__ г. </w:t>
            </w:r>
          </w:p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>подпись плательщика</w:t>
            </w:r>
          </w:p>
        </w:tc>
      </w:tr>
    </w:tbl>
    <w:p w:rsidR="005F1BEF" w:rsidRPr="005F1BEF" w:rsidRDefault="005F1BEF" w:rsidP="00D81267">
      <w:pPr>
        <w:jc w:val="left"/>
      </w:pPr>
    </w:p>
    <w:sectPr w:rsidR="005F1BEF" w:rsidRPr="005F1BEF" w:rsidSect="000B5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C88" w:rsidRDefault="00772C88" w:rsidP="00192E58">
      <w:r>
        <w:separator/>
      </w:r>
    </w:p>
  </w:endnote>
  <w:endnote w:type="continuationSeparator" w:id="1">
    <w:p w:rsidR="00772C88" w:rsidRDefault="00772C88" w:rsidP="0019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C88" w:rsidRDefault="00772C88" w:rsidP="00192E58">
      <w:r>
        <w:separator/>
      </w:r>
    </w:p>
  </w:footnote>
  <w:footnote w:type="continuationSeparator" w:id="1">
    <w:p w:rsidR="00772C88" w:rsidRDefault="00772C88" w:rsidP="00192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4E8"/>
    <w:rsid w:val="000A7E08"/>
    <w:rsid w:val="000B5BEB"/>
    <w:rsid w:val="001664E8"/>
    <w:rsid w:val="00192E58"/>
    <w:rsid w:val="001A7DB3"/>
    <w:rsid w:val="001B47B6"/>
    <w:rsid w:val="001E2D8E"/>
    <w:rsid w:val="001F3A0E"/>
    <w:rsid w:val="00200110"/>
    <w:rsid w:val="0025169A"/>
    <w:rsid w:val="002E4CBA"/>
    <w:rsid w:val="00302CF2"/>
    <w:rsid w:val="00317816"/>
    <w:rsid w:val="0034394C"/>
    <w:rsid w:val="00361619"/>
    <w:rsid w:val="003A748F"/>
    <w:rsid w:val="003C4FD0"/>
    <w:rsid w:val="003E6999"/>
    <w:rsid w:val="00445559"/>
    <w:rsid w:val="004E5A11"/>
    <w:rsid w:val="004F7089"/>
    <w:rsid w:val="0052512C"/>
    <w:rsid w:val="005F1BEF"/>
    <w:rsid w:val="00633FC8"/>
    <w:rsid w:val="006426B8"/>
    <w:rsid w:val="006B1828"/>
    <w:rsid w:val="006D536F"/>
    <w:rsid w:val="006E5E92"/>
    <w:rsid w:val="00703591"/>
    <w:rsid w:val="0074023A"/>
    <w:rsid w:val="00766034"/>
    <w:rsid w:val="00772C88"/>
    <w:rsid w:val="00811989"/>
    <w:rsid w:val="00815FD3"/>
    <w:rsid w:val="00824FC7"/>
    <w:rsid w:val="0086537A"/>
    <w:rsid w:val="008759CA"/>
    <w:rsid w:val="008E4D82"/>
    <w:rsid w:val="0093091A"/>
    <w:rsid w:val="00A952ED"/>
    <w:rsid w:val="00A95C88"/>
    <w:rsid w:val="00B1163D"/>
    <w:rsid w:val="00BC0286"/>
    <w:rsid w:val="00C15436"/>
    <w:rsid w:val="00C711F0"/>
    <w:rsid w:val="00C966A7"/>
    <w:rsid w:val="00CE0895"/>
    <w:rsid w:val="00D73247"/>
    <w:rsid w:val="00D81267"/>
    <w:rsid w:val="00DA1061"/>
    <w:rsid w:val="00DA49BE"/>
    <w:rsid w:val="00DF5C3A"/>
    <w:rsid w:val="00E03165"/>
    <w:rsid w:val="00E07DCA"/>
    <w:rsid w:val="00ED7431"/>
    <w:rsid w:val="00F15796"/>
    <w:rsid w:val="00F520BE"/>
    <w:rsid w:val="00F76B5D"/>
    <w:rsid w:val="00FA4443"/>
    <w:rsid w:val="00FC4051"/>
    <w:rsid w:val="00FC45B5"/>
    <w:rsid w:val="00F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4E8"/>
    <w:pPr>
      <w:ind w:left="720"/>
      <w:contextualSpacing/>
    </w:pPr>
    <w:rPr>
      <w:sz w:val="28"/>
    </w:rPr>
  </w:style>
  <w:style w:type="character" w:styleId="a6">
    <w:name w:val="Hyperlink"/>
    <w:basedOn w:val="a0"/>
    <w:uiPriority w:val="99"/>
    <w:unhideWhenUsed/>
    <w:rsid w:val="005F1BEF"/>
    <w:rPr>
      <w:color w:val="0000FF" w:themeColor="hyperlink"/>
      <w:u w:val="single"/>
    </w:rPr>
  </w:style>
  <w:style w:type="paragraph" w:customStyle="1" w:styleId="Default">
    <w:name w:val="Default"/>
    <w:rsid w:val="005F1B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92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2E5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semiHidden/>
    <w:unhideWhenUsed/>
    <w:rsid w:val="00192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2E5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NorbelPC</cp:lastModifiedBy>
  <cp:revision>11</cp:revision>
  <cp:lastPrinted>2018-02-27T11:32:00Z</cp:lastPrinted>
  <dcterms:created xsi:type="dcterms:W3CDTF">2018-02-27T11:33:00Z</dcterms:created>
  <dcterms:modified xsi:type="dcterms:W3CDTF">2020-03-05T10:23:00Z</dcterms:modified>
</cp:coreProperties>
</file>